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lay" w:cs="Play" w:eastAsia="Play" w:hAnsi="Play"/>
          <w:b w:val="1"/>
        </w:rPr>
      </w:pPr>
      <w:r w:rsidDel="00000000" w:rsidR="00000000" w:rsidRPr="00000000">
        <w:rPr>
          <w:rtl w:val="0"/>
        </w:rPr>
      </w:r>
    </w:p>
    <w:p w:rsidR="00000000" w:rsidDel="00000000" w:rsidP="00000000" w:rsidRDefault="00000000" w:rsidRPr="00000000" w14:paraId="00000002">
      <w:pPr>
        <w:ind w:left="0" w:firstLine="0"/>
        <w:jc w:val="center"/>
        <w:rPr>
          <w:rFonts w:ascii="Play" w:cs="Play" w:eastAsia="Play" w:hAnsi="Play"/>
          <w:i w:val="1"/>
        </w:rPr>
      </w:pPr>
      <w:r w:rsidDel="00000000" w:rsidR="00000000" w:rsidRPr="00000000">
        <w:rPr>
          <w:rFonts w:ascii="Play" w:cs="Play" w:eastAsia="Play" w:hAnsi="Play"/>
          <w:b w:val="1"/>
          <w:rtl w:val="0"/>
        </w:rPr>
        <w:t xml:space="preserve">PREPARA TUS LOOKS DE FIN DE AÑO CON </w:t>
      </w:r>
      <w:r w:rsidDel="00000000" w:rsidR="00000000" w:rsidRPr="00000000">
        <w:rPr>
          <w:rFonts w:ascii="Play" w:cs="Play" w:eastAsia="Play" w:hAnsi="Play"/>
          <w:b w:val="1"/>
          <w:rtl w:val="0"/>
        </w:rPr>
        <w:t xml:space="preserve">PANDORA Y LOS TIPS DE DANNA PAOLA, SEBASTIÁN YATRA Y LUISA SONZA</w:t>
      </w:r>
      <w:r w:rsidDel="00000000" w:rsidR="00000000" w:rsidRPr="00000000">
        <w:rPr>
          <w:rtl w:val="0"/>
        </w:rPr>
      </w:r>
    </w:p>
    <w:p w:rsidR="00000000" w:rsidDel="00000000" w:rsidP="00000000" w:rsidRDefault="00000000" w:rsidRPr="00000000" w14:paraId="00000003">
      <w:pPr>
        <w:spacing w:line="276" w:lineRule="auto"/>
        <w:jc w:val="center"/>
        <w:rPr>
          <w:rFonts w:ascii="Play" w:cs="Play" w:eastAsia="Play" w:hAnsi="Play"/>
          <w:i w:val="1"/>
        </w:rPr>
      </w:pPr>
      <w:r w:rsidDel="00000000" w:rsidR="00000000" w:rsidRPr="00000000">
        <w:rPr>
          <w:rFonts w:ascii="Play" w:cs="Play" w:eastAsia="Play" w:hAnsi="Play"/>
          <w:i w:val="1"/>
          <w:rtl w:val="0"/>
        </w:rPr>
        <w:t xml:space="preserve">¿Listo para crear los mejores looks con un plus muy amigable para tu bolsillo?</w:t>
      </w:r>
    </w:p>
    <w:p w:rsidR="00000000" w:rsidDel="00000000" w:rsidP="00000000" w:rsidRDefault="00000000" w:rsidRPr="00000000" w14:paraId="00000004">
      <w:pPr>
        <w:spacing w:line="276" w:lineRule="auto"/>
        <w:jc w:val="center"/>
        <w:rPr>
          <w:rFonts w:ascii="Play" w:cs="Play" w:eastAsia="Play" w:hAnsi="Play"/>
          <w:i w:val="1"/>
        </w:rPr>
      </w:pPr>
      <w:r w:rsidDel="00000000" w:rsidR="00000000" w:rsidRPr="00000000">
        <w:rPr>
          <w:rtl w:val="0"/>
        </w:rPr>
      </w:r>
    </w:p>
    <w:p w:rsidR="00000000" w:rsidDel="00000000" w:rsidP="00000000" w:rsidRDefault="00000000" w:rsidRPr="00000000" w14:paraId="00000005">
      <w:pPr>
        <w:jc w:val="both"/>
        <w:rPr>
          <w:rFonts w:ascii="Play" w:cs="Play" w:eastAsia="Play" w:hAnsi="Play"/>
        </w:rPr>
      </w:pPr>
      <w:r w:rsidDel="00000000" w:rsidR="00000000" w:rsidRPr="00000000">
        <w:rPr>
          <w:rFonts w:ascii="Play" w:cs="Play" w:eastAsia="Play" w:hAnsi="Play"/>
          <w:rtl w:val="0"/>
        </w:rPr>
        <w:t xml:space="preserve">Sabemos que elegir brazaletes,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collares y anillos puede ser una total adicción. Y también sabemos que los accesorios que elijas pueden cambiar por completo tu look. Por eso,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tiene un par de tips que te serán muy útiles en este mes lleno de reencuentros y eventos, donde la persona más especial del mundo debe ser el protagonista, ¡tú!</w:t>
      </w:r>
    </w:p>
    <w:p w:rsidR="00000000" w:rsidDel="00000000" w:rsidP="00000000" w:rsidRDefault="00000000" w:rsidRPr="00000000" w14:paraId="00000006">
      <w:pPr>
        <w:jc w:val="both"/>
        <w:rPr>
          <w:rFonts w:ascii="Play" w:cs="Play" w:eastAsia="Play" w:hAnsi="Play"/>
        </w:rPr>
      </w:pP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Fonts w:ascii="Play" w:cs="Play" w:eastAsia="Play" w:hAnsi="Play"/>
          <w:rtl w:val="0"/>
        </w:rPr>
        <w:t xml:space="preserve">Reunimos a </w:t>
      </w:r>
      <w:hyperlink r:id="rId6">
        <w:r w:rsidDel="00000000" w:rsidR="00000000" w:rsidRPr="00000000">
          <w:rPr>
            <w:rFonts w:ascii="Play" w:cs="Play" w:eastAsia="Play" w:hAnsi="Play"/>
            <w:b w:val="1"/>
            <w:color w:val="1155cc"/>
            <w:u w:val="single"/>
            <w:rtl w:val="0"/>
          </w:rPr>
          <w:t xml:space="preserve">Danna Paola</w:t>
        </w:r>
      </w:hyperlink>
      <w:r w:rsidDel="00000000" w:rsidR="00000000" w:rsidRPr="00000000">
        <w:rPr>
          <w:rFonts w:ascii="Play" w:cs="Play" w:eastAsia="Play" w:hAnsi="Play"/>
          <w:rtl w:val="0"/>
        </w:rPr>
        <w:t xml:space="preserve">, </w:t>
      </w:r>
      <w:hyperlink r:id="rId7">
        <w:r w:rsidDel="00000000" w:rsidR="00000000" w:rsidRPr="00000000">
          <w:rPr>
            <w:rFonts w:ascii="Play" w:cs="Play" w:eastAsia="Play" w:hAnsi="Play"/>
            <w:b w:val="1"/>
            <w:color w:val="1155cc"/>
            <w:u w:val="single"/>
            <w:rtl w:val="0"/>
          </w:rPr>
          <w:t xml:space="preserve">Sebastián Yatra</w:t>
        </w:r>
      </w:hyperlink>
      <w:r w:rsidDel="00000000" w:rsidR="00000000" w:rsidRPr="00000000">
        <w:rPr>
          <w:rFonts w:ascii="Play" w:cs="Play" w:eastAsia="Play" w:hAnsi="Play"/>
          <w:rtl w:val="0"/>
        </w:rPr>
        <w:t xml:space="preserve"> y </w:t>
      </w:r>
      <w:hyperlink r:id="rId8">
        <w:r w:rsidDel="00000000" w:rsidR="00000000" w:rsidRPr="00000000">
          <w:rPr>
            <w:rFonts w:ascii="Play" w:cs="Play" w:eastAsia="Play" w:hAnsi="Play"/>
            <w:b w:val="1"/>
            <w:color w:val="1155cc"/>
            <w:u w:val="single"/>
            <w:rtl w:val="0"/>
          </w:rPr>
          <w:t xml:space="preserve">Luísa Sonza</w:t>
        </w:r>
      </w:hyperlink>
      <w:r w:rsidDel="00000000" w:rsidR="00000000" w:rsidRPr="00000000">
        <w:rPr>
          <w:rFonts w:ascii="Play" w:cs="Play" w:eastAsia="Play" w:hAnsi="Play"/>
          <w:rtl w:val="0"/>
        </w:rPr>
        <w:t xml:space="preserve">,</w:t>
      </w:r>
      <w:r w:rsidDel="00000000" w:rsidR="00000000" w:rsidRPr="00000000">
        <w:rPr>
          <w:rFonts w:ascii="Play" w:cs="Play" w:eastAsia="Play" w:hAnsi="Play"/>
          <w:rtl w:val="0"/>
        </w:rPr>
        <w:t xml:space="preserve"> tres de los integrantes del </w:t>
      </w:r>
      <w:r w:rsidDel="00000000" w:rsidR="00000000" w:rsidRPr="00000000">
        <w:rPr>
          <w:rFonts w:ascii="Play" w:cs="Play" w:eastAsia="Play" w:hAnsi="Play"/>
          <w:i w:val="1"/>
          <w:rtl w:val="0"/>
        </w:rPr>
        <w:t xml:space="preserve">squad </w:t>
      </w:r>
      <w:r w:rsidDel="00000000" w:rsidR="00000000" w:rsidRPr="00000000">
        <w:rPr>
          <w:rFonts w:ascii="Play" w:cs="Play" w:eastAsia="Play" w:hAnsi="Play"/>
          <w:b w:val="1"/>
          <w:i w:val="1"/>
          <w:rtl w:val="0"/>
        </w:rPr>
        <w:t xml:space="preserve">Beats of Pandora</w:t>
      </w:r>
      <w:r w:rsidDel="00000000" w:rsidR="00000000" w:rsidRPr="00000000">
        <w:rPr>
          <w:rFonts w:ascii="Play" w:cs="Play" w:eastAsia="Play" w:hAnsi="Play"/>
          <w:b w:val="1"/>
          <w:i w:val="1"/>
          <w:rtl w:val="0"/>
        </w:rPr>
        <w:t xml:space="preserve">, </w:t>
      </w:r>
      <w:r w:rsidDel="00000000" w:rsidR="00000000" w:rsidRPr="00000000">
        <w:rPr>
          <w:rFonts w:ascii="Play" w:cs="Play" w:eastAsia="Play" w:hAnsi="Play"/>
          <w:rtl w:val="0"/>
        </w:rPr>
        <w:t xml:space="preserve">para que eligieran un look perfecto para las fiestas de fin de año que te sirva de inspiración para crear el outfit de tu próxima fiesta, con una sorpresa muy amigable para tu bolsillo.</w:t>
      </w:r>
    </w:p>
    <w:p w:rsidR="00000000" w:rsidDel="00000000" w:rsidP="00000000" w:rsidRDefault="00000000" w:rsidRPr="00000000" w14:paraId="00000008">
      <w:pPr>
        <w:jc w:val="both"/>
        <w:rPr>
          <w:rFonts w:ascii="Play" w:cs="Play" w:eastAsia="Play" w:hAnsi="Play"/>
        </w:rPr>
      </w:pPr>
      <w:r w:rsidDel="00000000" w:rsidR="00000000" w:rsidRPr="00000000">
        <w:rPr>
          <w:rtl w:val="0"/>
        </w:rPr>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b w:val="1"/>
          <w:rtl w:val="0"/>
        </w:rPr>
        <w:t xml:space="preserve">Danna Paola</w:t>
      </w:r>
      <w:r w:rsidDel="00000000" w:rsidR="00000000" w:rsidRPr="00000000">
        <w:rPr>
          <w:rFonts w:ascii="Play" w:cs="Play" w:eastAsia="Play" w:hAnsi="Play"/>
          <w:rtl w:val="0"/>
        </w:rPr>
        <w:t xml:space="preserve">: La icónica artista mexicana adora el brillo y sobre todo utilizar diferentes texturas. Por lo cual, optó por mezclar el brazalete </w:t>
      </w:r>
      <w:r w:rsidDel="00000000" w:rsidR="00000000" w:rsidRPr="00000000">
        <w:rPr>
          <w:rFonts w:ascii="Play" w:cs="Play" w:eastAsia="Play" w:hAnsi="Play"/>
          <w:b w:val="1"/>
          <w:i w:val="1"/>
          <w:rtl w:val="0"/>
        </w:rPr>
        <w:t xml:space="preserve">Pandora Reflexions</w:t>
      </w:r>
      <w:r w:rsidDel="00000000" w:rsidR="00000000" w:rsidRPr="00000000">
        <w:rPr>
          <w:rFonts w:ascii="Play" w:cs="Play" w:eastAsia="Play" w:hAnsi="Play"/>
          <w:rtl w:val="0"/>
        </w:rPr>
        <w:t xml:space="preserve"> con un brazalete </w:t>
      </w:r>
      <w:r w:rsidDel="00000000" w:rsidR="00000000" w:rsidRPr="00000000">
        <w:rPr>
          <w:rFonts w:ascii="Play" w:cs="Play" w:eastAsia="Play" w:hAnsi="Play"/>
          <w:b w:val="1"/>
          <w:i w:val="1"/>
          <w:rtl w:val="0"/>
        </w:rPr>
        <w:t xml:space="preserve">Pandora Moments</w:t>
      </w:r>
      <w:r w:rsidDel="00000000" w:rsidR="00000000" w:rsidRPr="00000000">
        <w:rPr>
          <w:rFonts w:ascii="Play" w:cs="Play" w:eastAsia="Play" w:hAnsi="Play"/>
          <w:rtl w:val="0"/>
        </w:rPr>
        <w:t xml:space="preserve">, y como toque final una combinación de anillos ¡para empoderar esas manos!</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Fonts w:ascii="Play" w:cs="Play" w:eastAsia="Play" w:hAnsi="Play"/>
          <w:b w:val="1"/>
          <w:rtl w:val="0"/>
        </w:rPr>
        <w:t xml:space="preserve">Sebastián Yatra:</w:t>
      </w:r>
      <w:r w:rsidDel="00000000" w:rsidR="00000000" w:rsidRPr="00000000">
        <w:rPr>
          <w:rFonts w:ascii="Play" w:cs="Play" w:eastAsia="Play" w:hAnsi="Play"/>
          <w:rtl w:val="0"/>
        </w:rPr>
        <w:t xml:space="preserve"> El cantante colombiano es fan de la tendencia del momento: el </w:t>
      </w:r>
      <w:r w:rsidDel="00000000" w:rsidR="00000000" w:rsidRPr="00000000">
        <w:rPr>
          <w:rFonts w:ascii="Play" w:cs="Play" w:eastAsia="Play" w:hAnsi="Play"/>
          <w:i w:val="1"/>
          <w:rtl w:val="0"/>
        </w:rPr>
        <w:t xml:space="preserve">layering</w:t>
      </w:r>
      <w:r w:rsidDel="00000000" w:rsidR="00000000" w:rsidRPr="00000000">
        <w:rPr>
          <w:rFonts w:ascii="Play" w:cs="Play" w:eastAsia="Play" w:hAnsi="Play"/>
          <w:rtl w:val="0"/>
        </w:rPr>
        <w:t xml:space="preserve">. Es por esto que combinó muchos collares con dijes que le permiten transmitir una personalidad muy fuerte y atractiva en todo momento. Además, agregó brazaletes de la colección </w:t>
      </w:r>
      <w:r w:rsidDel="00000000" w:rsidR="00000000" w:rsidRPr="00000000">
        <w:rPr>
          <w:rFonts w:ascii="Play" w:cs="Play" w:eastAsia="Play" w:hAnsi="Play"/>
          <w:b w:val="1"/>
          <w:i w:val="1"/>
          <w:rtl w:val="0"/>
        </w:rPr>
        <w:t xml:space="preserve">Pandora Moments</w:t>
      </w:r>
      <w:r w:rsidDel="00000000" w:rsidR="00000000" w:rsidRPr="00000000">
        <w:rPr>
          <w:rFonts w:ascii="Play" w:cs="Play" w:eastAsia="Play" w:hAnsi="Play"/>
          <w:rtl w:val="0"/>
        </w:rPr>
        <w:t xml:space="preserve"> llenos de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en una sola tonalidad, para llevar a todos lados sus inspiraciones y pasiones. </w:t>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rPr>
      </w:pPr>
      <w:r w:rsidDel="00000000" w:rsidR="00000000" w:rsidRPr="00000000">
        <w:rPr>
          <w:rFonts w:ascii="Play" w:cs="Play" w:eastAsia="Play" w:hAnsi="Play"/>
          <w:b w:val="1"/>
          <w:rtl w:val="0"/>
        </w:rPr>
        <w:t xml:space="preserve">Luisa Sonza:</w:t>
      </w:r>
      <w:r w:rsidDel="00000000" w:rsidR="00000000" w:rsidRPr="00000000">
        <w:rPr>
          <w:rFonts w:ascii="Play" w:cs="Play" w:eastAsia="Play" w:hAnsi="Play"/>
          <w:rtl w:val="0"/>
        </w:rPr>
        <w:t xml:space="preserve"> Para la estrella brasileña, ¡más es más! Y no podría ser diferente para alguien encargada de marcar tendencia en la música brasileña. Sonza es amante de juntar más de 3 brazaletes de diferentes colecciones, mezclando tonalidades contrastantes que le aseguran ese toque de brillo en todo momento. </w:t>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color w:val="1d1c1d"/>
        </w:rPr>
      </w:pPr>
      <w:r w:rsidDel="00000000" w:rsidR="00000000" w:rsidRPr="00000000">
        <w:rPr>
          <w:rFonts w:ascii="Play" w:cs="Play" w:eastAsia="Play" w:hAnsi="Play"/>
          <w:rtl w:val="0"/>
        </w:rPr>
        <w:t xml:space="preserve">Al igual que el </w:t>
      </w:r>
      <w:r w:rsidDel="00000000" w:rsidR="00000000" w:rsidRPr="00000000">
        <w:rPr>
          <w:rFonts w:ascii="Play" w:cs="Play" w:eastAsia="Play" w:hAnsi="Play"/>
          <w:i w:val="1"/>
          <w:rtl w:val="0"/>
        </w:rPr>
        <w:t xml:space="preserve">squad </w:t>
      </w:r>
      <w:r w:rsidDel="00000000" w:rsidR="00000000" w:rsidRPr="00000000">
        <w:rPr>
          <w:rFonts w:ascii="Play" w:cs="Play" w:eastAsia="Play" w:hAnsi="Play"/>
          <w:b w:val="1"/>
          <w:i w:val="1"/>
          <w:rtl w:val="0"/>
        </w:rPr>
        <w:t xml:space="preserve">Beats of Pandora</w:t>
      </w:r>
      <w:r w:rsidDel="00000000" w:rsidR="00000000" w:rsidRPr="00000000">
        <w:rPr>
          <w:rFonts w:ascii="Play" w:cs="Play" w:eastAsia="Play" w:hAnsi="Play"/>
          <w:rtl w:val="0"/>
        </w:rPr>
        <w:t xml:space="preserve">, tú también puedes sorprender a todos con tu estilo a un precio único. </w:t>
      </w:r>
      <w:r w:rsidDel="00000000" w:rsidR="00000000" w:rsidRPr="00000000">
        <w:rPr>
          <w:rFonts w:ascii="Play" w:cs="Play" w:eastAsia="Play" w:hAnsi="Play"/>
          <w:highlight w:val="white"/>
          <w:rtl w:val="0"/>
        </w:rPr>
        <w:t xml:space="preserve">Del 14 al 30 de noviembre podrás encontrar un ¡50% off en toda la tienda!  Consulta términos y condiciones.</w:t>
      </w: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Fonts w:ascii="Play" w:cs="Play" w:eastAsia="Play" w:hAnsi="Play"/>
          <w:rtl w:val="0"/>
        </w:rPr>
        <w:t xml:space="preserve">¡Es hora de resplandecer como toda una estrella! Atrévete a brillar con todo lo que el universo de </w:t>
      </w:r>
      <w:r w:rsidDel="00000000" w:rsidR="00000000" w:rsidRPr="00000000">
        <w:rPr>
          <w:rFonts w:ascii="Play" w:cs="Play" w:eastAsia="Play" w:hAnsi="Play"/>
          <w:b w:val="1"/>
          <w:rtl w:val="0"/>
        </w:rPr>
        <w:t xml:space="preserve">Pandora </w:t>
      </w:r>
      <w:r w:rsidDel="00000000" w:rsidR="00000000" w:rsidRPr="00000000">
        <w:rPr>
          <w:rFonts w:ascii="Play" w:cs="Play" w:eastAsia="Play" w:hAnsi="Play"/>
          <w:rtl w:val="0"/>
        </w:rPr>
        <w:t xml:space="preserve">tiene para ti. </w:t>
      </w:r>
      <w:r w:rsidDel="00000000" w:rsidR="00000000" w:rsidRPr="00000000">
        <w:rPr>
          <w:rtl w:val="0"/>
        </w:rPr>
      </w:r>
    </w:p>
    <w:p w:rsidR="00000000" w:rsidDel="00000000" w:rsidP="00000000" w:rsidRDefault="00000000" w:rsidRPr="00000000" w14:paraId="00000012">
      <w:pPr>
        <w:jc w:val="both"/>
        <w:rPr>
          <w:rFonts w:ascii="Play" w:cs="Play" w:eastAsia="Play" w:hAnsi="Play"/>
          <w:sz w:val="14"/>
          <w:szCs w:val="14"/>
        </w:rPr>
      </w:pPr>
      <w:r w:rsidDel="00000000" w:rsidR="00000000" w:rsidRPr="00000000">
        <w:rPr>
          <w:rtl w:val="0"/>
        </w:rPr>
      </w:r>
    </w:p>
    <w:p w:rsidR="00000000" w:rsidDel="00000000" w:rsidP="00000000" w:rsidRDefault="00000000" w:rsidRPr="00000000" w14:paraId="00000013">
      <w:pPr>
        <w:spacing w:after="160" w:line="310.93334197998047" w:lineRule="auto"/>
        <w:ind w:left="0" w:firstLine="0"/>
        <w:jc w:val="center"/>
        <w:rPr>
          <w:rFonts w:ascii="Play" w:cs="Play" w:eastAsia="Play" w:hAnsi="Play"/>
        </w:rPr>
      </w:pPr>
      <w:r w:rsidDel="00000000" w:rsidR="00000000" w:rsidRPr="00000000">
        <w:rPr>
          <w:rFonts w:ascii="Play" w:cs="Play" w:eastAsia="Play" w:hAnsi="Play"/>
          <w:b w:val="1"/>
          <w:rtl w:val="0"/>
        </w:rPr>
        <w:t xml:space="preserve">#BeatsOfPandora                  </w:t>
      </w:r>
      <w:r w:rsidDel="00000000" w:rsidR="00000000" w:rsidRPr="00000000">
        <w:rPr>
          <w:rFonts w:ascii="Play" w:cs="Play" w:eastAsia="Play" w:hAnsi="Play"/>
          <w:b w:val="1"/>
          <w:rtl w:val="0"/>
        </w:rPr>
        <w:t xml:space="preserve"> #PandoraPinkFriday22  </w:t>
      </w:r>
      <w:r w:rsidDel="00000000" w:rsidR="00000000" w:rsidRPr="00000000">
        <w:rPr>
          <w:rFonts w:ascii="Play" w:cs="Play" w:eastAsia="Play" w:hAnsi="Play"/>
          <w:b w:val="1"/>
          <w:rtl w:val="0"/>
        </w:rPr>
        <w:t xml:space="preserve">         </w:t>
      </w:r>
      <w:r w:rsidDel="00000000" w:rsidR="00000000" w:rsidRPr="00000000">
        <w:rPr>
          <w:rFonts w:ascii="Play" w:cs="Play" w:eastAsia="Play" w:hAnsi="Play"/>
          <w:b w:val="1"/>
          <w:rtl w:val="0"/>
        </w:rPr>
        <w:t xml:space="preserve">        </w:t>
      </w:r>
      <w:r w:rsidDel="00000000" w:rsidR="00000000" w:rsidRPr="00000000">
        <w:rPr>
          <w:rtl w:val="0"/>
        </w:rPr>
      </w:r>
    </w:p>
    <w:p w:rsidR="00000000" w:rsidDel="00000000" w:rsidP="00000000" w:rsidRDefault="00000000" w:rsidRPr="00000000" w14:paraId="00000014">
      <w:pPr>
        <w:jc w:val="both"/>
        <w:rPr>
          <w:rFonts w:ascii="Play" w:cs="Play" w:eastAsia="Play" w:hAnsi="Play"/>
        </w:rPr>
      </w:pPr>
      <w:r w:rsidDel="00000000" w:rsidR="00000000" w:rsidRPr="00000000">
        <w:rPr>
          <w:rFonts w:ascii="Play" w:cs="Play" w:eastAsia="Play" w:hAnsi="Play"/>
          <w:rtl w:val="0"/>
        </w:rPr>
        <w:t xml:space="preserve">Para ver los looks completos y descargar las imágenes y videos en alta resolución, haz click </w:t>
      </w:r>
      <w:hyperlink r:id="rId9">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5">
      <w:pPr>
        <w:jc w:val="both"/>
        <w:rPr>
          <w:rFonts w:ascii="Play" w:cs="Play" w:eastAsia="Play" w:hAnsi="Play"/>
        </w:rPr>
      </w:pPr>
      <w:r w:rsidDel="00000000" w:rsidR="00000000" w:rsidRPr="00000000">
        <w:rPr>
          <w:rtl w:val="0"/>
        </w:rPr>
      </w:r>
    </w:p>
    <w:p w:rsidR="00000000" w:rsidDel="00000000" w:rsidP="00000000" w:rsidRDefault="00000000" w:rsidRPr="00000000" w14:paraId="00000016">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7">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18">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Senior PR</w:t>
      </w:r>
    </w:p>
    <w:p w:rsidR="00000000" w:rsidDel="00000000" w:rsidP="00000000" w:rsidRDefault="00000000" w:rsidRPr="00000000" w14:paraId="00000019">
      <w:pPr>
        <w:jc w:val="both"/>
        <w:rPr>
          <w:rFonts w:ascii="Play" w:cs="Play" w:eastAsia="Play" w:hAnsi="Play"/>
          <w:color w:val="0000ff"/>
          <w:sz w:val="20"/>
          <w:szCs w:val="20"/>
          <w:u w:val="single"/>
        </w:rPr>
      </w:pPr>
      <w:hyperlink r:id="rId10">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color w:val="0000ff"/>
          <w:sz w:val="20"/>
          <w:szCs w:val="20"/>
          <w:u w:val="single"/>
          <w:rtl w:val="0"/>
        </w:rPr>
        <w:t xml:space="preserve"> </w:t>
      </w:r>
    </w:p>
    <w:p w:rsidR="00000000" w:rsidDel="00000000" w:rsidP="00000000" w:rsidRDefault="00000000" w:rsidRPr="00000000" w14:paraId="0000001A">
      <w:pPr>
        <w:rPr>
          <w:color w:val="980000"/>
        </w:rPr>
      </w:pPr>
      <w:r w:rsidDel="00000000" w:rsidR="00000000" w:rsidRPr="00000000">
        <w:rPr>
          <w:rtl w:val="0"/>
        </w:rPr>
      </w:r>
    </w:p>
    <w:p w:rsidR="00000000" w:rsidDel="00000000" w:rsidP="00000000" w:rsidRDefault="00000000" w:rsidRPr="00000000" w14:paraId="0000001B">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C">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D">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F">
      <w:pPr>
        <w:rPr>
          <w:color w:val="980000"/>
        </w:rPr>
      </w:pPr>
      <w:r w:rsidDel="00000000" w:rsidR="00000000" w:rsidRPr="00000000">
        <w:rPr>
          <w:rtl w:val="0"/>
        </w:rPr>
      </w:r>
    </w:p>
    <w:p w:rsidR="00000000" w:rsidDel="00000000" w:rsidP="00000000" w:rsidRDefault="00000000" w:rsidRPr="00000000" w14:paraId="00000020">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1">
      <w:pPr>
        <w:spacing w:line="276" w:lineRule="auto"/>
        <w:rPr>
          <w:color w:val="980000"/>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jc w:val="left"/>
        <w:rPr>
          <w:b w:val="1"/>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0" distT="0" distL="114300" distR="114300">
          <wp:extent cx="2590800" cy="5406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0800" cy="5406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amara.marambio@another.co" TargetMode="External"/><Relationship Id="rId9" Type="http://schemas.openxmlformats.org/officeDocument/2006/relationships/hyperlink" Target="https://drive.google.com/drive/folders/1EtU1-Ogfi_cv_74Nhn6W61KaVLUNovAE" TargetMode="External"/><Relationship Id="rId5" Type="http://schemas.openxmlformats.org/officeDocument/2006/relationships/styles" Target="styles.xml"/><Relationship Id="rId6" Type="http://schemas.openxmlformats.org/officeDocument/2006/relationships/hyperlink" Target="https://www.instagram.com/dannapaola/?hl=en" TargetMode="External"/><Relationship Id="rId7" Type="http://schemas.openxmlformats.org/officeDocument/2006/relationships/hyperlink" Target="https://www.instagram.com/sebastianyatra/?hl=es-la" TargetMode="External"/><Relationship Id="rId8" Type="http://schemas.openxmlformats.org/officeDocument/2006/relationships/hyperlink" Target="https://www.instagram.com/luisasonza/?h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